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9DAB" w14:textId="39B41449" w:rsidR="00E70596" w:rsidRDefault="00E70596" w:rsidP="00E70596">
      <w:pPr>
        <w:spacing w:before="100" w:beforeAutospacing="1" w:after="100" w:afterAutospacing="1" w:line="240" w:lineRule="auto"/>
        <w:outlineLvl w:val="1"/>
        <w:rPr>
          <w:rFonts w:ascii="Times New Roman" w:eastAsia="Times New Roman" w:hAnsi="Times New Roman" w:cs="Times New Roman"/>
          <w:color w:val="DEA227"/>
          <w:sz w:val="36"/>
          <w:szCs w:val="36"/>
          <w:lang w:eastAsia="en-GB"/>
        </w:rPr>
      </w:pPr>
      <w:r>
        <w:rPr>
          <w:rFonts w:ascii="Times New Roman" w:eastAsia="Times New Roman" w:hAnsi="Times New Roman" w:cs="Times New Roman"/>
          <w:noProof/>
          <w:color w:val="DEA227"/>
          <w:sz w:val="36"/>
          <w:szCs w:val="36"/>
          <w:lang w:eastAsia="en-GB"/>
        </w:rPr>
        <w:drawing>
          <wp:inline distT="0" distB="0" distL="0" distR="0" wp14:anchorId="4C7B0A2A" wp14:editId="0BE6076A">
            <wp:extent cx="4217035" cy="1224557"/>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AB-newsletter-logo.jpg"/>
                    <pic:cNvPicPr/>
                  </pic:nvPicPr>
                  <pic:blipFill>
                    <a:blip r:embed="rId4">
                      <a:extLst>
                        <a:ext uri="{28A0092B-C50C-407E-A947-70E740481C1C}">
                          <a14:useLocalDpi xmlns:a14="http://schemas.microsoft.com/office/drawing/2010/main" val="0"/>
                        </a:ext>
                      </a:extLst>
                    </a:blip>
                    <a:stretch>
                      <a:fillRect/>
                    </a:stretch>
                  </pic:blipFill>
                  <pic:spPr>
                    <a:xfrm>
                      <a:off x="0" y="0"/>
                      <a:ext cx="4422517" cy="1284225"/>
                    </a:xfrm>
                    <a:prstGeom prst="rect">
                      <a:avLst/>
                    </a:prstGeom>
                  </pic:spPr>
                </pic:pic>
              </a:graphicData>
            </a:graphic>
          </wp:inline>
        </w:drawing>
      </w:r>
    </w:p>
    <w:p w14:paraId="281D1331" w14:textId="481974E0" w:rsidR="004110D6" w:rsidRPr="004110D6" w:rsidRDefault="004110D6" w:rsidP="004110D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4110D6">
        <w:rPr>
          <w:rFonts w:ascii="Times New Roman" w:eastAsia="Times New Roman" w:hAnsi="Times New Roman" w:cs="Times New Roman"/>
          <w:color w:val="DEA227"/>
          <w:sz w:val="36"/>
          <w:szCs w:val="36"/>
          <w:lang w:eastAsia="en-GB"/>
        </w:rPr>
        <w:t>Certifieringsrapport</w:t>
      </w:r>
      <w:proofErr w:type="spellEnd"/>
      <w:r w:rsidRPr="004110D6">
        <w:rPr>
          <w:rFonts w:ascii="Times New Roman" w:eastAsia="Times New Roman" w:hAnsi="Times New Roman" w:cs="Times New Roman"/>
          <w:color w:val="DEA227"/>
          <w:sz w:val="36"/>
          <w:szCs w:val="36"/>
          <w:lang w:eastAsia="en-GB"/>
        </w:rPr>
        <w:t xml:space="preserve"> Mall </w:t>
      </w:r>
      <w:proofErr w:type="spellStart"/>
      <w:r w:rsidRPr="004110D6">
        <w:rPr>
          <w:rFonts w:ascii="Times New Roman" w:eastAsia="Times New Roman" w:hAnsi="Times New Roman" w:cs="Times New Roman"/>
          <w:color w:val="DEA227"/>
          <w:sz w:val="36"/>
          <w:szCs w:val="36"/>
          <w:lang w:eastAsia="en-GB"/>
        </w:rPr>
        <w:t>åk</w:t>
      </w:r>
      <w:proofErr w:type="spellEnd"/>
      <w:r w:rsidRPr="004110D6">
        <w:rPr>
          <w:rFonts w:ascii="Times New Roman" w:eastAsia="Times New Roman" w:hAnsi="Times New Roman" w:cs="Times New Roman"/>
          <w:color w:val="DEA227"/>
          <w:sz w:val="36"/>
          <w:szCs w:val="36"/>
          <w:lang w:eastAsia="en-GB"/>
        </w:rPr>
        <w:t xml:space="preserve"> 6-vuxna</w:t>
      </w:r>
    </w:p>
    <w:p w14:paraId="7E760621" w14:textId="77777777" w:rsidR="004110D6" w:rsidRPr="004110D6" w:rsidRDefault="004110D6" w:rsidP="004110D6">
      <w:pPr>
        <w:spacing w:after="0" w:line="240" w:lineRule="auto"/>
        <w:rPr>
          <w:rFonts w:ascii="Times New Roman" w:eastAsia="Times New Roman" w:hAnsi="Times New Roman" w:cs="Times New Roman"/>
          <w:sz w:val="24"/>
          <w:szCs w:val="24"/>
          <w:lang w:val="sv-SE" w:eastAsia="en-GB"/>
        </w:rPr>
      </w:pPr>
      <w:r w:rsidRPr="004110D6">
        <w:rPr>
          <w:rFonts w:ascii="Times New Roman" w:eastAsia="Times New Roman" w:hAnsi="Times New Roman" w:cs="Times New Roman"/>
          <w:color w:val="8E8E8E"/>
          <w:sz w:val="24"/>
          <w:szCs w:val="24"/>
          <w:lang w:val="sv-SE" w:eastAsia="en-GB"/>
        </w:rPr>
        <w:t xml:space="preserve">Certifieringsrapport skickas till </w:t>
      </w:r>
      <w:hyperlink r:id="rId5" w:history="1">
        <w:r w:rsidRPr="004110D6">
          <w:rPr>
            <w:rFonts w:ascii="Times New Roman" w:eastAsia="Times New Roman" w:hAnsi="Times New Roman" w:cs="Times New Roman"/>
            <w:color w:val="0000FF"/>
            <w:sz w:val="24"/>
            <w:szCs w:val="24"/>
            <w:u w:val="single"/>
            <w:lang w:val="sv-SE" w:eastAsia="en-GB"/>
          </w:rPr>
          <w:t>e.miske@sumab.se</w:t>
        </w:r>
      </w:hyperlink>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lang w:val="sv-SE" w:eastAsia="en-GB"/>
        </w:rPr>
        <w:br/>
        <w:t xml:space="preserve">Försättsblad till LOGOS certifieringsrapport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Namn: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Adress: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Telefon/mobil: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e-post: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Jag deltog i LOGOS-kurs i (kursort).........................................(datum).............................</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Bifogas: Elevens test  ....    </w:t>
      </w:r>
      <w:proofErr w:type="gramStart"/>
      <w:r w:rsidRPr="004110D6">
        <w:rPr>
          <w:rFonts w:ascii="Times New Roman" w:eastAsia="Times New Roman" w:hAnsi="Times New Roman" w:cs="Times New Roman"/>
          <w:color w:val="8E8E8E"/>
          <w:sz w:val="24"/>
          <w:szCs w:val="24"/>
          <w:lang w:val="sv-SE" w:eastAsia="en-GB"/>
        </w:rPr>
        <w:t>Indikatorschema  ...</w:t>
      </w:r>
      <w:proofErr w:type="gramEnd"/>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Bedömning av en certifieringsrapport ingår i kursavgiften. Om din certifieringsrapport inte blir godkänd och vi måste bedöma den mer än en gång till kostar det 300 sek </w:t>
      </w:r>
      <w:proofErr w:type="spellStart"/>
      <w:r w:rsidRPr="004110D6">
        <w:rPr>
          <w:rFonts w:ascii="Times New Roman" w:eastAsia="Times New Roman" w:hAnsi="Times New Roman" w:cs="Times New Roman"/>
          <w:color w:val="8E8E8E"/>
          <w:sz w:val="24"/>
          <w:szCs w:val="24"/>
          <w:lang w:val="sv-SE" w:eastAsia="en-GB"/>
        </w:rPr>
        <w:t>exkl</w:t>
      </w:r>
      <w:proofErr w:type="spellEnd"/>
      <w:r w:rsidRPr="004110D6">
        <w:rPr>
          <w:rFonts w:ascii="Times New Roman" w:eastAsia="Times New Roman" w:hAnsi="Times New Roman" w:cs="Times New Roman"/>
          <w:color w:val="8E8E8E"/>
          <w:sz w:val="24"/>
          <w:szCs w:val="24"/>
          <w:lang w:val="sv-SE" w:eastAsia="en-GB"/>
        </w:rPr>
        <w:t xml:space="preserve"> moms.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Vi kommer inte att kommentera godkända rapporter utan endast skicka certifikat. Om du vill ha kommentarer till din godkända certifieringsrapport så gör vi det men debiterar då din arbetsgivare en kostnad på 300 sek exkl. moms, ange faktureringsadress.</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lang w:val="sv-SE" w:eastAsia="en-GB"/>
        </w:rPr>
        <w:t>CERTIFIERINGSRAPPORT</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lang w:val="sv-SE" w:eastAsia="en-GB"/>
        </w:rPr>
        <w:t>Allmän information och tolkningsförklaringar</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LOGOS är ett standardiserat, diagnostiskt test vilket används i syfte att identifiera personer med allmänna eller specifika läs- och skrivsvårigheter/dyslexi. Testet mäter läsförståelse, </w:t>
      </w:r>
      <w:proofErr w:type="spellStart"/>
      <w:r w:rsidRPr="004110D6">
        <w:rPr>
          <w:rFonts w:ascii="Times New Roman" w:eastAsia="Times New Roman" w:hAnsi="Times New Roman" w:cs="Times New Roman"/>
          <w:color w:val="8E8E8E"/>
          <w:sz w:val="24"/>
          <w:szCs w:val="24"/>
          <w:lang w:val="sv-SE" w:eastAsia="en-GB"/>
        </w:rPr>
        <w:t>läsflyt</w:t>
      </w:r>
      <w:proofErr w:type="spellEnd"/>
      <w:r w:rsidRPr="004110D6">
        <w:rPr>
          <w:rFonts w:ascii="Times New Roman" w:eastAsia="Times New Roman" w:hAnsi="Times New Roman" w:cs="Times New Roman"/>
          <w:color w:val="8E8E8E"/>
          <w:sz w:val="24"/>
          <w:szCs w:val="24"/>
          <w:lang w:val="sv-SE" w:eastAsia="en-GB"/>
        </w:rPr>
        <w:t xml:space="preserve">, hörförståelse, begreppsförståelse, avkodningsförmåga och olika delprocesser bakom avkodningsprocessen. Testet kartlägger detaljerat lässvårigheterna samt ger anvisningar och konkreta pedagogiska förslag till hur lärarna ska rikta sina insatser för att hjälpa eleverna på bästa möjliga sätt. Resultatet av dessa riktade insatser mäts vid ett nytt testtillfälle och synliggörs därefter i ett effektdiagram.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I tolkningen av testresultaten anges percentilvärden som mått på rangordningen av prestationen. Med detta menas att den elev som presterar ett resultat med percentil 20 på ett deltest, där presterar 80 procent av andra personer i samma åldersgrupp bättre. Vid bedömning av resultatet är värden under percentil 30 att anse som måttliga svårigheter och värden under percentil 15 som allvarliga. Dessa kriterier är emellertid att betrakta som subjektiva utvalda punkter på en kontinuerlig skala och resultaten måste tolkas utifrån en helhetsbedömning av eleven.</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lastRenderedPageBreak/>
        <w:t xml:space="preserve">Reaktionstiden på </w:t>
      </w:r>
      <w:proofErr w:type="spellStart"/>
      <w:r w:rsidRPr="004110D6">
        <w:rPr>
          <w:rFonts w:ascii="Times New Roman" w:eastAsia="Times New Roman" w:hAnsi="Times New Roman" w:cs="Times New Roman"/>
          <w:color w:val="8E8E8E"/>
          <w:sz w:val="24"/>
          <w:szCs w:val="24"/>
          <w:lang w:val="sv-SE" w:eastAsia="en-GB"/>
        </w:rPr>
        <w:t>deltesten</w:t>
      </w:r>
      <w:proofErr w:type="spellEnd"/>
      <w:r w:rsidRPr="004110D6">
        <w:rPr>
          <w:rFonts w:ascii="Times New Roman" w:eastAsia="Times New Roman" w:hAnsi="Times New Roman" w:cs="Times New Roman"/>
          <w:color w:val="8E8E8E"/>
          <w:sz w:val="24"/>
          <w:szCs w:val="24"/>
          <w:lang w:val="sv-SE" w:eastAsia="en-GB"/>
        </w:rPr>
        <w:t xml:space="preserve"> anges som R1 där testet mäter hur lång tid (i sekunder) eleven använder från det att stimulus har presenterats till dess att svaret börjar anges. R2 mäter den tid som eleven använder från det att stimulus har presenterats till dess att svaret är färdig angivet. Skillnaden, R2 – R1, är den tid som eleven använder för att genomföra hela uppgiften. Effektivitetsvärdet anges vid de deltest som kartlägger både antal korrekta ord och reaktionstiden.</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lang w:val="sv-SE" w:eastAsia="en-GB"/>
        </w:rPr>
        <w:t>Personuppgifter</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Elev: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Klass:</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Uppgiftsdel: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Testnorm: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Testdatum:</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Testledare: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lang w:val="sv-SE" w:eastAsia="en-GB"/>
        </w:rPr>
        <w:t xml:space="preserve">Bakgrund till utredningen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a) Information från skolan</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proofErr w:type="gramStart"/>
      <w:r w:rsidRPr="004110D6">
        <w:rPr>
          <w:rFonts w:ascii="Times New Roman" w:eastAsia="Times New Roman" w:hAnsi="Times New Roman" w:cs="Times New Roman"/>
          <w:color w:val="8E8E8E"/>
          <w:sz w:val="24"/>
          <w:szCs w:val="24"/>
          <w:lang w:val="sv-SE" w:eastAsia="en-GB"/>
        </w:rPr>
        <w:t>b )Information</w:t>
      </w:r>
      <w:proofErr w:type="gramEnd"/>
      <w:r w:rsidRPr="004110D6">
        <w:rPr>
          <w:rFonts w:ascii="Times New Roman" w:eastAsia="Times New Roman" w:hAnsi="Times New Roman" w:cs="Times New Roman"/>
          <w:color w:val="8E8E8E"/>
          <w:sz w:val="24"/>
          <w:szCs w:val="24"/>
          <w:lang w:val="sv-SE" w:eastAsia="en-GB"/>
        </w:rPr>
        <w:t xml:space="preserve"> från elev och föräldrar</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lang w:val="sv-SE" w:eastAsia="en-GB"/>
        </w:rPr>
        <w:t xml:space="preserve">Presentation och tolkning av testresultaten i LOGOS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u w:val="single"/>
          <w:lang w:val="sv-SE" w:eastAsia="en-GB"/>
        </w:rPr>
        <w:t xml:space="preserve">Deltest 1 </w:t>
      </w:r>
      <w:proofErr w:type="spellStart"/>
      <w:r w:rsidRPr="004110D6">
        <w:rPr>
          <w:rFonts w:ascii="Times New Roman" w:eastAsia="Times New Roman" w:hAnsi="Times New Roman" w:cs="Times New Roman"/>
          <w:b/>
          <w:bCs/>
          <w:color w:val="8E8E8E"/>
          <w:sz w:val="24"/>
          <w:szCs w:val="24"/>
          <w:u w:val="single"/>
          <w:lang w:val="sv-SE" w:eastAsia="en-GB"/>
        </w:rPr>
        <w:t>Läsflyt</w:t>
      </w:r>
      <w:proofErr w:type="spellEnd"/>
      <w:r w:rsidRPr="004110D6">
        <w:rPr>
          <w:rFonts w:ascii="Times New Roman" w:eastAsia="Times New Roman" w:hAnsi="Times New Roman" w:cs="Times New Roman"/>
          <w:b/>
          <w:bCs/>
          <w:color w:val="8E8E8E"/>
          <w:sz w:val="24"/>
          <w:szCs w:val="24"/>
          <w:u w:val="single"/>
          <w:lang w:val="sv-SE" w:eastAsia="en-GB"/>
        </w:rPr>
        <w:t xml:space="preserve"> och läsförståelse</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i/>
          <w:iCs/>
          <w:color w:val="8E8E8E"/>
          <w:sz w:val="24"/>
          <w:szCs w:val="24"/>
          <w:lang w:val="sv-SE" w:eastAsia="en-GB"/>
        </w:rPr>
        <w:t>Elevens uppgift är att högläsa 5 texter som presenteras på skärmen. Läsflytet mäts i antalet korrekt lästa ord/minut.</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Percentilvärde korrekt: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lästid:</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Percentilvärde </w:t>
      </w:r>
      <w:proofErr w:type="spellStart"/>
      <w:r w:rsidRPr="004110D6">
        <w:rPr>
          <w:rFonts w:ascii="Times New Roman" w:eastAsia="Times New Roman" w:hAnsi="Times New Roman" w:cs="Times New Roman"/>
          <w:color w:val="8E8E8E"/>
          <w:sz w:val="24"/>
          <w:szCs w:val="24"/>
          <w:lang w:val="sv-SE" w:eastAsia="en-GB"/>
        </w:rPr>
        <w:t>läsflyt</w:t>
      </w:r>
      <w:proofErr w:type="spellEnd"/>
      <w:r w:rsidRPr="004110D6">
        <w:rPr>
          <w:rFonts w:ascii="Times New Roman" w:eastAsia="Times New Roman" w:hAnsi="Times New Roman" w:cs="Times New Roman"/>
          <w:color w:val="8E8E8E"/>
          <w:sz w:val="24"/>
          <w:szCs w:val="24"/>
          <w:lang w:val="sv-SE" w:eastAsia="en-GB"/>
        </w:rPr>
        <w:t>:</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Percentilvärde läsförståelse: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u w:val="single"/>
          <w:lang w:val="sv-SE" w:eastAsia="en-GB"/>
        </w:rPr>
        <w:t>Deltest 2 Hörförståelse</w:t>
      </w:r>
      <w:r w:rsidRPr="004110D6">
        <w:rPr>
          <w:rFonts w:ascii="Times New Roman" w:eastAsia="Times New Roman" w:hAnsi="Times New Roman" w:cs="Times New Roman"/>
          <w:b/>
          <w:bCs/>
          <w:color w:val="8E8E8E"/>
          <w:sz w:val="24"/>
          <w:szCs w:val="24"/>
          <w:lang w:val="sv-SE" w:eastAsia="en-GB"/>
        </w:rPr>
        <w:t xml:space="preserve"> </w:t>
      </w:r>
      <w:r w:rsidRPr="004110D6">
        <w:rPr>
          <w:rFonts w:ascii="Times New Roman" w:eastAsia="Times New Roman" w:hAnsi="Times New Roman" w:cs="Times New Roman"/>
          <w:b/>
          <w:bCs/>
          <w:i/>
          <w:iCs/>
          <w:color w:val="8E8E8E"/>
          <w:sz w:val="24"/>
          <w:szCs w:val="24"/>
          <w:lang w:val="sv-SE" w:eastAsia="en-GB"/>
        </w:rPr>
        <w:t>              </w:t>
      </w:r>
      <w:r w:rsidRPr="004110D6">
        <w:rPr>
          <w:rFonts w:ascii="Times New Roman" w:eastAsia="Times New Roman" w:hAnsi="Times New Roman" w:cs="Times New Roman"/>
          <w:b/>
          <w:bCs/>
          <w:i/>
          <w:iCs/>
          <w:color w:val="8E8E8E"/>
          <w:sz w:val="24"/>
          <w:szCs w:val="24"/>
          <w:u w:val="single"/>
          <w:lang w:val="sv-SE" w:eastAsia="en-GB"/>
        </w:rPr>
        <w:t xml:space="preserve">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i/>
          <w:iCs/>
          <w:color w:val="8E8E8E"/>
          <w:sz w:val="24"/>
          <w:szCs w:val="24"/>
          <w:lang w:val="sv-SE" w:eastAsia="en-GB"/>
        </w:rPr>
        <w:t>Eleven får fem texter upplästa för sig och ska efter varje textavsnitt svara på tre frågor</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hörförståelse:</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u w:val="single"/>
          <w:lang w:val="sv-SE" w:eastAsia="en-GB"/>
        </w:rPr>
        <w:t>Deltest 3 Ordidentifiering</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i/>
          <w:iCs/>
          <w:color w:val="8E8E8E"/>
          <w:sz w:val="24"/>
          <w:szCs w:val="24"/>
          <w:lang w:val="sv-SE" w:eastAsia="en-GB"/>
        </w:rPr>
        <w:t>Elevens uppgift är att så snabbt och korrekt som möjligt läsa de ord som under 5 sekunder vardera presenteras på skärmen.</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lastRenderedPageBreak/>
        <w:br/>
        <w:t xml:space="preserve">Percentilvärde korrekt: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R2:</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effektivitet:</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u w:val="single"/>
          <w:lang w:val="sv-SE" w:eastAsia="en-GB"/>
        </w:rPr>
        <w:t>Deltest 4 Fonologisk läsning</w:t>
      </w:r>
      <w:r w:rsidRPr="004110D6">
        <w:rPr>
          <w:rFonts w:ascii="Times New Roman" w:eastAsia="Times New Roman" w:hAnsi="Times New Roman" w:cs="Times New Roman"/>
          <w:b/>
          <w:bCs/>
          <w:i/>
          <w:iCs/>
          <w:color w:val="8E8E8E"/>
          <w:sz w:val="24"/>
          <w:szCs w:val="24"/>
          <w:u w:val="single"/>
          <w:lang w:val="sv-SE" w:eastAsia="en-GB"/>
        </w:rPr>
        <w:t xml:space="preserve">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i/>
          <w:iCs/>
          <w:color w:val="8E8E8E"/>
          <w:sz w:val="24"/>
          <w:szCs w:val="24"/>
          <w:lang w:val="sv-SE" w:eastAsia="en-GB"/>
        </w:rPr>
        <w:t>Elevens uppgift är att så snabbt och korrekt som möjligt läsa de nonsensord som under 5 sekunder presenteras på skärmen.</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Percentilvärde korrekt: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R2:</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effektivitet:</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u w:val="single"/>
          <w:lang w:val="sv-SE" w:eastAsia="en-GB"/>
        </w:rPr>
        <w:t>Deltest 5 Ortografisk läsning</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i/>
          <w:iCs/>
          <w:color w:val="8E8E8E"/>
          <w:sz w:val="24"/>
          <w:szCs w:val="24"/>
          <w:lang w:val="sv-SE" w:eastAsia="en-GB"/>
        </w:rPr>
        <w:t xml:space="preserve">Elevens uppgift är att så snabbt och korrekt som möjligt läsa de ord som under 200 </w:t>
      </w:r>
      <w:proofErr w:type="spellStart"/>
      <w:r w:rsidRPr="004110D6">
        <w:rPr>
          <w:rFonts w:ascii="Times New Roman" w:eastAsia="Times New Roman" w:hAnsi="Times New Roman" w:cs="Times New Roman"/>
          <w:i/>
          <w:iCs/>
          <w:color w:val="8E8E8E"/>
          <w:sz w:val="24"/>
          <w:szCs w:val="24"/>
          <w:lang w:val="sv-SE" w:eastAsia="en-GB"/>
        </w:rPr>
        <w:t>ms</w:t>
      </w:r>
      <w:proofErr w:type="spellEnd"/>
      <w:r w:rsidRPr="004110D6">
        <w:rPr>
          <w:rFonts w:ascii="Times New Roman" w:eastAsia="Times New Roman" w:hAnsi="Times New Roman" w:cs="Times New Roman"/>
          <w:i/>
          <w:iCs/>
          <w:color w:val="8E8E8E"/>
          <w:sz w:val="24"/>
          <w:szCs w:val="24"/>
          <w:lang w:val="sv-SE" w:eastAsia="en-GB"/>
        </w:rPr>
        <w:t xml:space="preserve"> presenteras på skärmen.</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xml:space="preserve">Percentilvärde korrekt: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R2:</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Percentilvärde effektivitet:</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sz w:val="24"/>
          <w:szCs w:val="24"/>
          <w:u w:val="single"/>
          <w:lang w:val="sv-SE" w:eastAsia="en-GB"/>
        </w:rPr>
        <w:t xml:space="preserve">Deltest 6 </w:t>
      </w:r>
      <w:proofErr w:type="spellStart"/>
      <w:r w:rsidRPr="004110D6">
        <w:rPr>
          <w:rFonts w:ascii="Times New Roman" w:eastAsia="Times New Roman" w:hAnsi="Times New Roman" w:cs="Times New Roman"/>
          <w:b/>
          <w:bCs/>
          <w:sz w:val="24"/>
          <w:szCs w:val="24"/>
          <w:u w:val="single"/>
          <w:lang w:val="sv-SE" w:eastAsia="en-GB"/>
        </w:rPr>
        <w:t>Fonemisk</w:t>
      </w:r>
      <w:proofErr w:type="spellEnd"/>
      <w:r w:rsidRPr="004110D6">
        <w:rPr>
          <w:rFonts w:ascii="Times New Roman" w:eastAsia="Times New Roman" w:hAnsi="Times New Roman" w:cs="Times New Roman"/>
          <w:b/>
          <w:bCs/>
          <w:sz w:val="24"/>
          <w:szCs w:val="24"/>
          <w:u w:val="single"/>
          <w:lang w:val="sv-SE" w:eastAsia="en-GB"/>
        </w:rPr>
        <w:t xml:space="preserve"> medvetenhet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att komma på vilket ord man får när ett bestämt ljud/fonem tas bort.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korrekt: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R1:</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effektivitet: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color w:val="8E8E8E"/>
          <w:sz w:val="24"/>
          <w:szCs w:val="24"/>
          <w:lang w:val="sv-SE" w:eastAsia="en-GB"/>
        </w:rPr>
        <w: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color w:val="8E8E8E"/>
          <w:sz w:val="24"/>
          <w:szCs w:val="24"/>
          <w:u w:val="single"/>
          <w:lang w:val="sv-SE" w:eastAsia="en-GB"/>
        </w:rPr>
        <w:t>Deltest 7 Fonologiskt korttidsminne</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i/>
          <w:iCs/>
          <w:color w:val="8E8E8E"/>
          <w:sz w:val="24"/>
          <w:szCs w:val="24"/>
          <w:lang w:val="sv-SE" w:eastAsia="en-GB"/>
        </w:rPr>
        <w:t>Eleven får höra ett antal siffror som ska återges i korrekt ordningsföljd. Antalet siffror ökar gradvis.</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i/>
          <w:iCs/>
          <w:color w:val="8E8E8E"/>
          <w:sz w:val="24"/>
          <w:szCs w:val="24"/>
          <w:lang w:val="sv-SE" w:eastAsia="en-GB"/>
        </w:rPr>
        <w:t xml:space="preserve">Percentilvärde korrekt: </w:t>
      </w:r>
      <w:r w:rsidRPr="004110D6">
        <w:rPr>
          <w:rFonts w:ascii="Times New Roman" w:eastAsia="Times New Roman" w:hAnsi="Times New Roman" w:cs="Times New Roman"/>
          <w:color w:val="8E8E8E"/>
          <w:sz w:val="24"/>
          <w:szCs w:val="24"/>
          <w:lang w:val="sv-SE" w:eastAsia="en-GB"/>
        </w:rPr>
        <w: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t> </w:t>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color w:val="8E8E8E"/>
          <w:sz w:val="24"/>
          <w:szCs w:val="24"/>
          <w:lang w:val="sv-SE" w:eastAsia="en-GB"/>
        </w:rPr>
        <w:br/>
      </w:r>
      <w:r w:rsidRPr="004110D6">
        <w:rPr>
          <w:rFonts w:ascii="Times New Roman" w:eastAsia="Times New Roman" w:hAnsi="Times New Roman" w:cs="Times New Roman"/>
          <w:b/>
          <w:bCs/>
          <w:sz w:val="24"/>
          <w:szCs w:val="24"/>
          <w:u w:val="single"/>
          <w:lang w:val="sv-SE" w:eastAsia="en-GB"/>
        </w:rPr>
        <w:lastRenderedPageBreak/>
        <w:t>Deltest 8 Arbetsminne</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att återge de upplästa orden i motsatt ordningsföljd</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korrekt: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Deltest 9 Att skilja mellan ord och homofona nonsensord</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skilja mellan två ord som båda uttalas lika men där bara det ena är korrekt stavat.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korrekt: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R1:</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effektivitet: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Deltest 10 Snabb benämning av siffror</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att så snabbt som möjligt namnge olika siffror som presenteras i rader på skärmen. Testet mäter elevens förmåga att snabbt återkalla fonologiska representationer från långtidsminnet.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i/>
          <w:iCs/>
          <w:sz w:val="24"/>
          <w:szCs w:val="24"/>
          <w:lang w:val="sv-SE" w:eastAsia="en-GB"/>
        </w:rPr>
        <w:t>Percentilvärde lästid:</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Deltest 11 Visuellt korttidsminne</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 xml:space="preserve">Elevens uppgift är att återge bokstäver som presenteras under 200 </w:t>
      </w:r>
      <w:proofErr w:type="spellStart"/>
      <w:r w:rsidRPr="004110D6">
        <w:rPr>
          <w:rFonts w:ascii="Times New Roman" w:eastAsia="Times New Roman" w:hAnsi="Times New Roman" w:cs="Times New Roman"/>
          <w:i/>
          <w:iCs/>
          <w:sz w:val="24"/>
          <w:szCs w:val="24"/>
          <w:lang w:val="sv-SE" w:eastAsia="en-GB"/>
        </w:rPr>
        <w:t>ms</w:t>
      </w:r>
      <w:proofErr w:type="spellEnd"/>
      <w:r w:rsidRPr="004110D6">
        <w:rPr>
          <w:rFonts w:ascii="Times New Roman" w:eastAsia="Times New Roman" w:hAnsi="Times New Roman" w:cs="Times New Roman"/>
          <w:i/>
          <w:iCs/>
          <w:sz w:val="24"/>
          <w:szCs w:val="24"/>
          <w:lang w:val="sv-SE" w:eastAsia="en-GB"/>
        </w:rPr>
        <w:t xml:space="preserve"> i rätt ordningsföljd.</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i/>
          <w:iCs/>
          <w:sz w:val="24"/>
          <w:szCs w:val="24"/>
          <w:lang w:val="sv-SE" w:eastAsia="en-GB"/>
        </w:rPr>
        <w:t>Percentilvärde korrekt: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Deltest 12 Begreppsförståelse</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att förklara ords betydelse i syfte att mäta begreppsförståelsen</w:t>
      </w:r>
      <w:r w:rsidRPr="004110D6">
        <w:rPr>
          <w:rFonts w:ascii="Times New Roman" w:eastAsia="Times New Roman" w:hAnsi="Times New Roman" w:cs="Times New Roman"/>
          <w:b/>
          <w:bCs/>
          <w:i/>
          <w:iCs/>
          <w:sz w:val="24"/>
          <w:szCs w:val="24"/>
          <w:lang w:val="sv-SE" w:eastAsia="en-GB"/>
        </w:rP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i/>
          <w:iCs/>
          <w:sz w:val="24"/>
          <w:szCs w:val="24"/>
          <w:lang w:val="sv-SE" w:eastAsia="en-GB"/>
        </w:rPr>
        <w:t>Percentilvärde korrekt: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Deltest 13 Muntlig reaktionstid</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att så snabbt som möjligt ange om det är en eller två prickar på en tärning i syfte att mäta elevens förmåga att återkalla fonologisk information från långtidsminnet.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R1:</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lastRenderedPageBreak/>
        <w:t>Deltest 14 Manuell reaktionstid</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att markera åt vilket håll en pil pekar.</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R1:</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Deltest 15 Diktamen</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i/>
          <w:iCs/>
          <w:sz w:val="24"/>
          <w:szCs w:val="24"/>
          <w:lang w:val="sv-SE" w:eastAsia="en-GB"/>
        </w:rPr>
        <w:t>Elevens uppgift är att skriva de ord som testledaren dikterar</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Percentilvärde korrekt: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Sammanfattande bedömning av elevens läsfärdighet</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Förslag till pedagogiska åtgärder</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Allmänna åtgärder och organisering av undervisningen</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lang w:val="sv-SE" w:eastAsia="en-GB"/>
        </w:rPr>
        <w:t> </w:t>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sz w:val="24"/>
          <w:szCs w:val="24"/>
          <w:lang w:val="sv-SE" w:eastAsia="en-GB"/>
        </w:rPr>
        <w:br/>
      </w:r>
      <w:r w:rsidRPr="004110D6">
        <w:rPr>
          <w:rFonts w:ascii="Times New Roman" w:eastAsia="Times New Roman" w:hAnsi="Times New Roman" w:cs="Times New Roman"/>
          <w:b/>
          <w:bCs/>
          <w:sz w:val="24"/>
          <w:szCs w:val="24"/>
          <w:u w:val="single"/>
          <w:lang w:val="sv-SE" w:eastAsia="en-GB"/>
        </w:rPr>
        <w:t>Behov av ytterligare utredningar</w:t>
      </w:r>
    </w:p>
    <w:p w14:paraId="10D61D32" w14:textId="77777777" w:rsidR="00A87161" w:rsidRPr="004110D6" w:rsidRDefault="00E70596">
      <w:pPr>
        <w:rPr>
          <w:lang w:val="sv-SE"/>
        </w:rPr>
      </w:pPr>
    </w:p>
    <w:sectPr w:rsidR="00A87161" w:rsidRPr="004110D6" w:rsidSect="00E705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D6"/>
    <w:rsid w:val="003F3166"/>
    <w:rsid w:val="004110D6"/>
    <w:rsid w:val="00737F8B"/>
    <w:rsid w:val="007E28BD"/>
    <w:rsid w:val="00E7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5497"/>
  <w15:chartTrackingRefBased/>
  <w15:docId w15:val="{840D6F8A-48E4-4FB9-9FC3-D298381C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10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0D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110D6"/>
    <w:rPr>
      <w:color w:val="0000FF"/>
      <w:u w:val="single"/>
    </w:rPr>
  </w:style>
  <w:style w:type="character" w:styleId="Strong">
    <w:name w:val="Strong"/>
    <w:basedOn w:val="DefaultParagraphFont"/>
    <w:uiPriority w:val="22"/>
    <w:qFormat/>
    <w:rsid w:val="004110D6"/>
    <w:rPr>
      <w:b/>
      <w:bCs/>
    </w:rPr>
  </w:style>
  <w:style w:type="character" w:styleId="Emphasis">
    <w:name w:val="Emphasis"/>
    <w:basedOn w:val="DefaultParagraphFont"/>
    <w:uiPriority w:val="20"/>
    <w:qFormat/>
    <w:rsid w:val="00411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ske@sumab.s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 Holmgren</dc:creator>
  <cp:keywords/>
  <dc:description/>
  <cp:lastModifiedBy>Zen Holmgren</cp:lastModifiedBy>
  <cp:revision>3</cp:revision>
  <dcterms:created xsi:type="dcterms:W3CDTF">2020-06-02T09:36:00Z</dcterms:created>
  <dcterms:modified xsi:type="dcterms:W3CDTF">2020-06-02T09:37:00Z</dcterms:modified>
</cp:coreProperties>
</file>